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566" w:rsidRPr="009556B1" w:rsidRDefault="006470DA" w:rsidP="00BB7566">
      <w:pPr>
        <w:spacing w:after="0" w:line="265" w:lineRule="auto"/>
        <w:ind w:left="346" w:right="82" w:hanging="10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Hlk175050198"/>
      <w:r w:rsidRPr="009556B1">
        <w:rPr>
          <w:rFonts w:ascii="Arial" w:eastAsia="Times New Roman" w:hAnsi="Arial" w:cs="Arial"/>
          <w:b/>
          <w:color w:val="000000"/>
          <w:sz w:val="24"/>
          <w:szCs w:val="24"/>
        </w:rPr>
        <w:t>СОБРАНИЕ</w:t>
      </w:r>
      <w:r w:rsidR="00BB7566" w:rsidRPr="009556B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ДЕПУТАТОВ</w:t>
      </w:r>
      <w:r w:rsidRPr="009556B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9556B1" w:rsidRPr="009556B1">
        <w:rPr>
          <w:rFonts w:ascii="Arial" w:eastAsia="Times New Roman" w:hAnsi="Arial" w:cs="Arial"/>
          <w:b/>
          <w:color w:val="000000"/>
          <w:sz w:val="24"/>
          <w:szCs w:val="24"/>
        </w:rPr>
        <w:t>КИРОВСКОГО</w:t>
      </w:r>
      <w:r w:rsidRPr="009556B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СЕЛЬСОВЕТА </w:t>
      </w:r>
    </w:p>
    <w:p w:rsidR="00BB7566" w:rsidRPr="009556B1" w:rsidRDefault="006470DA" w:rsidP="00BB7566">
      <w:pPr>
        <w:spacing w:after="530" w:line="265" w:lineRule="auto"/>
        <w:ind w:left="346" w:hanging="10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556B1">
        <w:rPr>
          <w:rFonts w:ascii="Arial" w:eastAsia="Times New Roman" w:hAnsi="Arial" w:cs="Arial"/>
          <w:b/>
          <w:color w:val="000000"/>
          <w:sz w:val="24"/>
          <w:szCs w:val="24"/>
        </w:rPr>
        <w:t>СМОЛЕНСКОГО РАЙОНА АЛТА</w:t>
      </w:r>
      <w:r w:rsidR="00BB7566" w:rsidRPr="009556B1">
        <w:rPr>
          <w:rFonts w:ascii="Arial" w:eastAsia="Times New Roman" w:hAnsi="Arial" w:cs="Arial"/>
          <w:b/>
          <w:color w:val="000000"/>
          <w:sz w:val="24"/>
          <w:szCs w:val="24"/>
        </w:rPr>
        <w:t>ЙСКОГО КРАЯ</w:t>
      </w:r>
    </w:p>
    <w:p w:rsidR="00BB7566" w:rsidRPr="009556B1" w:rsidRDefault="00BB7566" w:rsidP="00BB7566">
      <w:pPr>
        <w:spacing w:after="288"/>
        <w:ind w:left="48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556B1">
        <w:rPr>
          <w:rFonts w:ascii="Arial" w:eastAsia="Times New Roman" w:hAnsi="Arial" w:cs="Arial"/>
          <w:b/>
          <w:color w:val="000000"/>
          <w:sz w:val="24"/>
          <w:szCs w:val="24"/>
        </w:rPr>
        <w:t>РЕШЕНИЕ</w:t>
      </w:r>
    </w:p>
    <w:p w:rsidR="00BB7566" w:rsidRPr="009556B1" w:rsidRDefault="009556B1" w:rsidP="00A85C8D">
      <w:pPr>
        <w:tabs>
          <w:tab w:val="center" w:pos="8875"/>
        </w:tabs>
        <w:spacing w:after="13" w:line="25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556B1">
        <w:rPr>
          <w:rFonts w:ascii="Arial" w:eastAsia="Times New Roman" w:hAnsi="Arial" w:cs="Arial"/>
          <w:b/>
          <w:color w:val="000000"/>
          <w:sz w:val="24"/>
          <w:szCs w:val="24"/>
        </w:rPr>
        <w:t>01</w:t>
      </w:r>
      <w:r w:rsidR="006470DA" w:rsidRPr="009556B1">
        <w:rPr>
          <w:rFonts w:ascii="Arial" w:eastAsia="Times New Roman" w:hAnsi="Arial" w:cs="Arial"/>
          <w:b/>
          <w:color w:val="000000"/>
          <w:sz w:val="24"/>
          <w:szCs w:val="24"/>
        </w:rPr>
        <w:t>.11.2024</w:t>
      </w:r>
      <w:r w:rsidRPr="009556B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г. </w:t>
      </w:r>
      <w:r w:rsidR="006470DA" w:rsidRPr="009556B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BB7566" w:rsidRPr="009556B1">
        <w:rPr>
          <w:rFonts w:ascii="Arial" w:eastAsia="Times New Roman" w:hAnsi="Arial" w:cs="Arial"/>
          <w:b/>
          <w:color w:val="000000"/>
          <w:sz w:val="24"/>
          <w:szCs w:val="24"/>
        </w:rPr>
        <w:t>№</w:t>
      </w:r>
      <w:r w:rsidRPr="009556B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24</w:t>
      </w:r>
      <w:r w:rsidR="00A85C8D" w:rsidRPr="009556B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</w:t>
      </w:r>
      <w:r w:rsidR="001B60BF" w:rsidRPr="009556B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A85C8D" w:rsidRPr="009556B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                                                      </w:t>
      </w:r>
      <w:r w:rsidRPr="009556B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    </w:t>
      </w:r>
      <w:r w:rsidRPr="009556B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</w:t>
      </w:r>
      <w:r w:rsidR="00A85C8D" w:rsidRPr="009556B1">
        <w:rPr>
          <w:rFonts w:ascii="Arial" w:eastAsia="Times New Roman" w:hAnsi="Arial" w:cs="Arial"/>
          <w:b/>
          <w:color w:val="000000"/>
          <w:sz w:val="24"/>
          <w:szCs w:val="24"/>
        </w:rPr>
        <w:t>п.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9556B1">
        <w:rPr>
          <w:rFonts w:ascii="Arial" w:eastAsia="Times New Roman" w:hAnsi="Arial" w:cs="Arial"/>
          <w:b/>
          <w:color w:val="000000"/>
          <w:sz w:val="24"/>
          <w:szCs w:val="24"/>
        </w:rPr>
        <w:t>Кировский</w:t>
      </w:r>
      <w:r w:rsidR="006470DA" w:rsidRPr="009556B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:rsidR="00BB7566" w:rsidRPr="009556B1" w:rsidRDefault="00BB7566" w:rsidP="0058593E">
      <w:pPr>
        <w:spacing w:line="240" w:lineRule="exact"/>
        <w:ind w:right="5103"/>
        <w:jc w:val="both"/>
        <w:rPr>
          <w:rFonts w:ascii="Arial" w:hAnsi="Arial" w:cs="Arial"/>
          <w:b/>
          <w:sz w:val="24"/>
          <w:szCs w:val="24"/>
        </w:rPr>
      </w:pPr>
    </w:p>
    <w:p w:rsidR="00B74534" w:rsidRPr="009556B1" w:rsidRDefault="00E23703" w:rsidP="0058593E">
      <w:pPr>
        <w:spacing w:line="240" w:lineRule="exact"/>
        <w:ind w:right="5103"/>
        <w:jc w:val="both"/>
        <w:rPr>
          <w:rFonts w:ascii="Arial" w:hAnsi="Arial" w:cs="Arial"/>
          <w:sz w:val="24"/>
          <w:szCs w:val="24"/>
        </w:rPr>
      </w:pPr>
      <w:bookmarkStart w:id="1" w:name="_Hlk136439248"/>
      <w:r w:rsidRPr="009556B1">
        <w:rPr>
          <w:rFonts w:ascii="Arial" w:hAnsi="Arial" w:cs="Arial"/>
          <w:sz w:val="24"/>
          <w:szCs w:val="24"/>
        </w:rPr>
        <w:t xml:space="preserve">«Об утверждении </w:t>
      </w:r>
      <w:r w:rsidR="00B74534" w:rsidRPr="009556B1">
        <w:rPr>
          <w:rFonts w:ascii="Arial" w:hAnsi="Arial" w:cs="Arial"/>
          <w:sz w:val="24"/>
          <w:szCs w:val="24"/>
        </w:rPr>
        <w:t>Положени</w:t>
      </w:r>
      <w:r w:rsidRPr="009556B1">
        <w:rPr>
          <w:rFonts w:ascii="Arial" w:hAnsi="Arial" w:cs="Arial"/>
          <w:sz w:val="24"/>
          <w:szCs w:val="24"/>
        </w:rPr>
        <w:t>я</w:t>
      </w:r>
      <w:r w:rsidR="0036531B" w:rsidRPr="009556B1">
        <w:rPr>
          <w:rFonts w:ascii="Arial" w:hAnsi="Arial" w:cs="Arial"/>
          <w:sz w:val="24"/>
          <w:szCs w:val="24"/>
        </w:rPr>
        <w:t xml:space="preserve"> </w:t>
      </w:r>
      <w:r w:rsidR="008F4483" w:rsidRPr="009556B1">
        <w:rPr>
          <w:rFonts w:ascii="Arial" w:hAnsi="Arial" w:cs="Arial"/>
          <w:sz w:val="24"/>
          <w:szCs w:val="24"/>
        </w:rPr>
        <w:t xml:space="preserve">об отчуждении движимого и недвижимого имущества, находящегося в собственности </w:t>
      </w:r>
      <w:r w:rsidR="006470DA" w:rsidRPr="009556B1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9556B1">
        <w:rPr>
          <w:rFonts w:ascii="Arial" w:hAnsi="Arial" w:cs="Arial"/>
          <w:sz w:val="24"/>
          <w:szCs w:val="24"/>
        </w:rPr>
        <w:t>Кировский</w:t>
      </w:r>
      <w:r w:rsidR="006470DA" w:rsidRPr="009556B1">
        <w:rPr>
          <w:rFonts w:ascii="Arial" w:hAnsi="Arial" w:cs="Arial"/>
          <w:sz w:val="24"/>
          <w:szCs w:val="24"/>
        </w:rPr>
        <w:t xml:space="preserve"> сельсовет Смоленского района</w:t>
      </w:r>
      <w:r w:rsidR="00BB7566" w:rsidRPr="009556B1">
        <w:rPr>
          <w:rFonts w:ascii="Arial" w:hAnsi="Arial" w:cs="Arial"/>
          <w:sz w:val="24"/>
          <w:szCs w:val="24"/>
        </w:rPr>
        <w:t xml:space="preserve">  Алтайского края</w:t>
      </w:r>
      <w:r w:rsidR="0036531B" w:rsidRPr="009556B1">
        <w:rPr>
          <w:rFonts w:ascii="Arial" w:hAnsi="Arial" w:cs="Arial"/>
          <w:sz w:val="24"/>
          <w:szCs w:val="24"/>
        </w:rPr>
        <w:t xml:space="preserve"> </w:t>
      </w:r>
      <w:r w:rsidR="008F4483" w:rsidRPr="009556B1">
        <w:rPr>
          <w:rFonts w:ascii="Arial" w:hAnsi="Arial" w:cs="Arial"/>
          <w:sz w:val="24"/>
          <w:szCs w:val="24"/>
        </w:rPr>
        <w:t>и арендуемого субъектами малого и среднего предпринимательства, имеющими право на приобретение такого имущества»</w:t>
      </w:r>
    </w:p>
    <w:p w:rsidR="008A79E8" w:rsidRPr="009556B1" w:rsidRDefault="0058593E" w:rsidP="006470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_Hlk136442369"/>
      <w:bookmarkEnd w:id="0"/>
      <w:bookmarkEnd w:id="1"/>
      <w:r w:rsidRPr="009556B1">
        <w:rPr>
          <w:rFonts w:ascii="Arial" w:hAnsi="Arial" w:cs="Arial"/>
          <w:sz w:val="24"/>
          <w:szCs w:val="24"/>
        </w:rPr>
        <w:t>В соответствии</w:t>
      </w:r>
      <w:r w:rsidR="00B74534" w:rsidRPr="009556B1">
        <w:rPr>
          <w:rFonts w:ascii="Arial" w:hAnsi="Arial" w:cs="Arial"/>
          <w:sz w:val="24"/>
          <w:szCs w:val="24"/>
        </w:rPr>
        <w:t xml:space="preserve"> с </w:t>
      </w:r>
      <w:r w:rsidR="008F4483" w:rsidRPr="009556B1">
        <w:rPr>
          <w:rFonts w:ascii="Arial" w:hAnsi="Arial" w:cs="Arial"/>
          <w:sz w:val="24"/>
          <w:szCs w:val="24"/>
        </w:rPr>
        <w:t>Федеральным законом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36531B" w:rsidRPr="009556B1">
        <w:rPr>
          <w:rFonts w:ascii="Arial" w:hAnsi="Arial" w:cs="Arial"/>
          <w:sz w:val="24"/>
          <w:szCs w:val="24"/>
        </w:rPr>
        <w:t xml:space="preserve"> </w:t>
      </w:r>
      <w:r w:rsidR="006470DA" w:rsidRPr="009556B1">
        <w:rPr>
          <w:rFonts w:ascii="Arial" w:hAnsi="Arial" w:cs="Arial"/>
          <w:sz w:val="24"/>
          <w:szCs w:val="24"/>
        </w:rPr>
        <w:t xml:space="preserve">Собрание депутатов </w:t>
      </w:r>
      <w:r w:rsidR="009556B1">
        <w:rPr>
          <w:rFonts w:ascii="Arial" w:hAnsi="Arial" w:cs="Arial"/>
          <w:sz w:val="24"/>
          <w:szCs w:val="24"/>
        </w:rPr>
        <w:t>Кировского</w:t>
      </w:r>
      <w:r w:rsidR="006470DA" w:rsidRPr="009556B1">
        <w:rPr>
          <w:rFonts w:ascii="Arial" w:hAnsi="Arial" w:cs="Arial"/>
          <w:sz w:val="24"/>
          <w:szCs w:val="24"/>
        </w:rPr>
        <w:t xml:space="preserve"> сельсовета Смоленского района </w:t>
      </w:r>
      <w:r w:rsidR="00BB7566" w:rsidRPr="009556B1">
        <w:rPr>
          <w:rFonts w:ascii="Arial" w:hAnsi="Arial" w:cs="Arial"/>
          <w:sz w:val="24"/>
          <w:szCs w:val="24"/>
        </w:rPr>
        <w:t xml:space="preserve">  Алтайского края,</w:t>
      </w:r>
      <w:bookmarkEnd w:id="2"/>
      <w:r w:rsidR="006470DA" w:rsidRPr="009556B1">
        <w:rPr>
          <w:rFonts w:ascii="Arial" w:hAnsi="Arial" w:cs="Arial"/>
          <w:sz w:val="24"/>
          <w:szCs w:val="24"/>
        </w:rPr>
        <w:t xml:space="preserve"> РЕ</w:t>
      </w:r>
      <w:r w:rsidR="001F47A0" w:rsidRPr="009556B1">
        <w:rPr>
          <w:rFonts w:ascii="Arial" w:hAnsi="Arial" w:cs="Arial"/>
          <w:sz w:val="24"/>
          <w:szCs w:val="24"/>
        </w:rPr>
        <w:t>ШИЛ</w:t>
      </w:r>
      <w:r w:rsidR="006470DA" w:rsidRPr="009556B1">
        <w:rPr>
          <w:rFonts w:ascii="Arial" w:hAnsi="Arial" w:cs="Arial"/>
          <w:sz w:val="24"/>
          <w:szCs w:val="24"/>
        </w:rPr>
        <w:t>О</w:t>
      </w:r>
      <w:r w:rsidRPr="009556B1">
        <w:rPr>
          <w:rFonts w:ascii="Arial" w:hAnsi="Arial" w:cs="Arial"/>
          <w:sz w:val="24"/>
          <w:szCs w:val="24"/>
        </w:rPr>
        <w:t>:</w:t>
      </w:r>
    </w:p>
    <w:p w:rsidR="00B92D32" w:rsidRPr="009556B1" w:rsidRDefault="00B92D32" w:rsidP="00B92D32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9556B1">
        <w:rPr>
          <w:rFonts w:ascii="Arial" w:eastAsia="Calibri" w:hAnsi="Arial" w:cs="Arial"/>
          <w:sz w:val="24"/>
          <w:szCs w:val="24"/>
          <w:lang w:eastAsia="ru-RU"/>
        </w:rPr>
        <w:t xml:space="preserve">1. </w:t>
      </w:r>
      <w:r w:rsidRPr="009556B1">
        <w:rPr>
          <w:rFonts w:ascii="Arial" w:eastAsia="Calibri" w:hAnsi="Arial" w:cs="Arial"/>
          <w:sz w:val="24"/>
          <w:szCs w:val="24"/>
        </w:rPr>
        <w:t xml:space="preserve">Утвердить прилагаемое Положение об отчуждении движимого и недвижимого имущества, находящегося в муниципальной собственности </w:t>
      </w:r>
      <w:r w:rsidR="006470DA" w:rsidRPr="009556B1">
        <w:rPr>
          <w:rFonts w:ascii="Arial" w:eastAsia="Calibri" w:hAnsi="Arial" w:cs="Arial"/>
          <w:sz w:val="24"/>
          <w:szCs w:val="24"/>
        </w:rPr>
        <w:t xml:space="preserve">муниципального образования </w:t>
      </w:r>
      <w:r w:rsidR="009556B1">
        <w:rPr>
          <w:rFonts w:ascii="Arial" w:eastAsia="Calibri" w:hAnsi="Arial" w:cs="Arial"/>
          <w:sz w:val="24"/>
          <w:szCs w:val="24"/>
        </w:rPr>
        <w:t>Кировский</w:t>
      </w:r>
      <w:r w:rsidR="006470DA" w:rsidRPr="009556B1">
        <w:rPr>
          <w:rFonts w:ascii="Arial" w:eastAsia="Calibri" w:hAnsi="Arial" w:cs="Arial"/>
          <w:sz w:val="24"/>
          <w:szCs w:val="24"/>
        </w:rPr>
        <w:t xml:space="preserve"> сельсовет Смоленского </w:t>
      </w:r>
      <w:r w:rsidRPr="009556B1">
        <w:rPr>
          <w:rFonts w:ascii="Arial" w:eastAsia="Calibri" w:hAnsi="Arial" w:cs="Arial"/>
          <w:sz w:val="24"/>
          <w:szCs w:val="24"/>
        </w:rPr>
        <w:t xml:space="preserve"> района Алтайского края и арендуемого субъектами малого и среднего предпринимательства</w:t>
      </w:r>
      <w:r w:rsidRPr="009556B1"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B92D32" w:rsidRPr="009556B1" w:rsidRDefault="00B92D32" w:rsidP="00B92D32">
      <w:pPr>
        <w:pStyle w:val="a3"/>
        <w:ind w:left="567"/>
        <w:jc w:val="both"/>
        <w:rPr>
          <w:rFonts w:ascii="Arial" w:hAnsi="Arial" w:cs="Arial"/>
          <w:i/>
          <w:sz w:val="24"/>
          <w:szCs w:val="24"/>
        </w:rPr>
      </w:pPr>
      <w:r w:rsidRPr="009556B1">
        <w:rPr>
          <w:rFonts w:ascii="Arial" w:eastAsia="Calibri" w:hAnsi="Arial" w:cs="Arial"/>
          <w:sz w:val="24"/>
          <w:szCs w:val="24"/>
        </w:rPr>
        <w:t xml:space="preserve">2. </w:t>
      </w:r>
      <w:r w:rsidRPr="009556B1">
        <w:rPr>
          <w:rFonts w:ascii="Arial" w:hAnsi="Arial" w:cs="Arial"/>
          <w:sz w:val="24"/>
          <w:szCs w:val="24"/>
        </w:rPr>
        <w:t xml:space="preserve">Направить настоящее решения главе </w:t>
      </w:r>
      <w:r w:rsidR="009556B1">
        <w:rPr>
          <w:rFonts w:ascii="Arial" w:hAnsi="Arial" w:cs="Arial"/>
          <w:sz w:val="24"/>
          <w:szCs w:val="24"/>
        </w:rPr>
        <w:t>Кировского</w:t>
      </w:r>
      <w:r w:rsidRPr="009556B1">
        <w:rPr>
          <w:rFonts w:ascii="Arial" w:hAnsi="Arial" w:cs="Arial"/>
          <w:sz w:val="24"/>
          <w:szCs w:val="24"/>
        </w:rPr>
        <w:t xml:space="preserve"> сельсовета </w:t>
      </w:r>
      <w:r w:rsidRPr="009556B1">
        <w:rPr>
          <w:rFonts w:ascii="Arial" w:hAnsi="Arial" w:cs="Arial"/>
          <w:iCs/>
          <w:sz w:val="24"/>
          <w:szCs w:val="24"/>
        </w:rPr>
        <w:t xml:space="preserve">для </w:t>
      </w:r>
      <w:r w:rsidRPr="009556B1">
        <w:rPr>
          <w:rFonts w:ascii="Arial" w:hAnsi="Arial" w:cs="Arial"/>
          <w:sz w:val="24"/>
          <w:szCs w:val="24"/>
        </w:rPr>
        <w:t>подписания и опубликования в установленном порядке.</w:t>
      </w:r>
    </w:p>
    <w:p w:rsidR="00B92D32" w:rsidRPr="009556B1" w:rsidRDefault="00B92D32" w:rsidP="00B92D32">
      <w:pPr>
        <w:pStyle w:val="a3"/>
        <w:numPr>
          <w:ilvl w:val="0"/>
          <w:numId w:val="3"/>
        </w:numPr>
        <w:jc w:val="both"/>
        <w:rPr>
          <w:rFonts w:ascii="Arial" w:hAnsi="Arial" w:cs="Arial"/>
          <w:i/>
          <w:sz w:val="24"/>
          <w:szCs w:val="24"/>
        </w:rPr>
      </w:pPr>
      <w:r w:rsidRPr="009556B1">
        <w:rPr>
          <w:rFonts w:ascii="Arial" w:hAnsi="Arial" w:cs="Arial"/>
          <w:sz w:val="24"/>
          <w:szCs w:val="24"/>
        </w:rPr>
        <w:t>Настоящее решение вступает в силу с момента его официального опубликования.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B92D32" w:rsidRPr="009556B1" w:rsidRDefault="009556B1" w:rsidP="00B92D3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Глава </w:t>
      </w:r>
      <w:r w:rsidR="00B92D32" w:rsidRPr="009556B1">
        <w:rPr>
          <w:rFonts w:ascii="Arial" w:hAnsi="Arial" w:cs="Arial"/>
          <w:bCs/>
          <w:sz w:val="24"/>
          <w:szCs w:val="24"/>
        </w:rPr>
        <w:t xml:space="preserve">сельсовета             </w:t>
      </w:r>
      <w:r>
        <w:rPr>
          <w:rFonts w:ascii="Arial" w:hAnsi="Arial" w:cs="Arial"/>
          <w:bCs/>
          <w:sz w:val="24"/>
          <w:szCs w:val="24"/>
        </w:rPr>
        <w:t xml:space="preserve">             Ю. Г. </w:t>
      </w:r>
      <w:proofErr w:type="spellStart"/>
      <w:r>
        <w:rPr>
          <w:rFonts w:ascii="Arial" w:hAnsi="Arial" w:cs="Arial"/>
          <w:bCs/>
          <w:sz w:val="24"/>
          <w:szCs w:val="24"/>
        </w:rPr>
        <w:t>Тунгатова</w:t>
      </w:r>
      <w:proofErr w:type="spellEnd"/>
    </w:p>
    <w:p w:rsidR="00935EE6" w:rsidRPr="009556B1" w:rsidRDefault="00935EE6" w:rsidP="009556B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CF39AD" w:rsidRPr="009556B1" w:rsidRDefault="00A85C8D" w:rsidP="00A85C8D">
      <w:pPr>
        <w:spacing w:after="0" w:line="240" w:lineRule="auto"/>
        <w:ind w:left="5812"/>
        <w:rPr>
          <w:rFonts w:ascii="Arial" w:eastAsia="Calibri" w:hAnsi="Arial" w:cs="Arial"/>
          <w:sz w:val="24"/>
          <w:szCs w:val="24"/>
        </w:rPr>
      </w:pPr>
      <w:r w:rsidRPr="009556B1">
        <w:rPr>
          <w:rFonts w:ascii="Arial" w:eastAsia="Calibri" w:hAnsi="Arial" w:cs="Arial"/>
          <w:sz w:val="24"/>
          <w:szCs w:val="24"/>
        </w:rPr>
        <w:t xml:space="preserve">        </w:t>
      </w:r>
    </w:p>
    <w:p w:rsidR="00B92D32" w:rsidRPr="009556B1" w:rsidRDefault="00CF39AD" w:rsidP="009556B1">
      <w:pPr>
        <w:spacing w:after="0" w:line="240" w:lineRule="auto"/>
        <w:ind w:left="5812"/>
        <w:jc w:val="right"/>
        <w:rPr>
          <w:rFonts w:ascii="Arial" w:eastAsia="Calibri" w:hAnsi="Arial" w:cs="Arial"/>
          <w:sz w:val="24"/>
          <w:szCs w:val="24"/>
        </w:rPr>
      </w:pPr>
      <w:r w:rsidRPr="009556B1">
        <w:rPr>
          <w:rFonts w:ascii="Arial" w:eastAsia="Calibri" w:hAnsi="Arial" w:cs="Arial"/>
          <w:sz w:val="24"/>
          <w:szCs w:val="24"/>
        </w:rPr>
        <w:t xml:space="preserve">        </w:t>
      </w:r>
      <w:r w:rsidR="00A85C8D" w:rsidRPr="009556B1">
        <w:rPr>
          <w:rFonts w:ascii="Arial" w:eastAsia="Calibri" w:hAnsi="Arial" w:cs="Arial"/>
          <w:sz w:val="24"/>
          <w:szCs w:val="24"/>
        </w:rPr>
        <w:t xml:space="preserve">  </w:t>
      </w:r>
      <w:r w:rsidR="00B92D32" w:rsidRPr="009556B1">
        <w:rPr>
          <w:rFonts w:ascii="Arial" w:eastAsia="Calibri" w:hAnsi="Arial" w:cs="Arial"/>
          <w:sz w:val="24"/>
          <w:szCs w:val="24"/>
        </w:rPr>
        <w:t xml:space="preserve">УТВЕРЖДЕНО </w:t>
      </w:r>
    </w:p>
    <w:p w:rsidR="00B92D32" w:rsidRPr="009556B1" w:rsidRDefault="00B92D32" w:rsidP="009556B1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9556B1">
        <w:rPr>
          <w:rFonts w:ascii="Arial" w:eastAsia="Calibri" w:hAnsi="Arial" w:cs="Arial"/>
          <w:sz w:val="24"/>
          <w:szCs w:val="24"/>
        </w:rPr>
        <w:t xml:space="preserve">решением </w:t>
      </w:r>
      <w:r w:rsidR="00A85C8D" w:rsidRPr="009556B1">
        <w:rPr>
          <w:rFonts w:ascii="Arial" w:eastAsia="Calibri" w:hAnsi="Arial" w:cs="Arial"/>
          <w:sz w:val="24"/>
          <w:szCs w:val="24"/>
        </w:rPr>
        <w:t xml:space="preserve"> Собрания </w:t>
      </w:r>
      <w:r w:rsidRPr="009556B1">
        <w:rPr>
          <w:rFonts w:ascii="Arial" w:eastAsia="Calibri" w:hAnsi="Arial" w:cs="Arial"/>
          <w:sz w:val="24"/>
          <w:szCs w:val="24"/>
        </w:rPr>
        <w:t xml:space="preserve"> депутатов</w:t>
      </w:r>
    </w:p>
    <w:p w:rsidR="00B92D32" w:rsidRPr="009556B1" w:rsidRDefault="00A85C8D" w:rsidP="009556B1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9556B1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                      </w:t>
      </w:r>
      <w:r w:rsidR="009556B1">
        <w:rPr>
          <w:rFonts w:ascii="Arial" w:eastAsia="Calibri" w:hAnsi="Arial" w:cs="Arial"/>
          <w:sz w:val="24"/>
          <w:szCs w:val="24"/>
        </w:rPr>
        <w:t xml:space="preserve">Кировского </w:t>
      </w:r>
      <w:r w:rsidRPr="009556B1">
        <w:rPr>
          <w:rFonts w:ascii="Arial" w:eastAsia="Calibri" w:hAnsi="Arial" w:cs="Arial"/>
          <w:sz w:val="24"/>
          <w:szCs w:val="24"/>
        </w:rPr>
        <w:t xml:space="preserve">сельсовета </w:t>
      </w:r>
    </w:p>
    <w:p w:rsidR="00B92D32" w:rsidRPr="009556B1" w:rsidRDefault="00A85C8D" w:rsidP="009556B1">
      <w:pPr>
        <w:spacing w:after="0" w:line="240" w:lineRule="auto"/>
        <w:ind w:left="5812"/>
        <w:jc w:val="right"/>
        <w:rPr>
          <w:rFonts w:ascii="Arial" w:eastAsia="Calibri" w:hAnsi="Arial" w:cs="Arial"/>
          <w:sz w:val="24"/>
          <w:szCs w:val="24"/>
        </w:rPr>
      </w:pPr>
      <w:r w:rsidRPr="009556B1">
        <w:rPr>
          <w:rFonts w:ascii="Arial" w:eastAsia="Calibri" w:hAnsi="Arial" w:cs="Arial"/>
          <w:sz w:val="24"/>
          <w:szCs w:val="24"/>
        </w:rPr>
        <w:t xml:space="preserve">         </w:t>
      </w:r>
      <w:r w:rsidR="00B22ED7" w:rsidRPr="009556B1">
        <w:rPr>
          <w:rFonts w:ascii="Arial" w:eastAsia="Calibri" w:hAnsi="Arial" w:cs="Arial"/>
          <w:sz w:val="24"/>
          <w:szCs w:val="24"/>
        </w:rPr>
        <w:t xml:space="preserve">от  </w:t>
      </w:r>
      <w:r w:rsidR="009556B1">
        <w:rPr>
          <w:rFonts w:ascii="Arial" w:eastAsia="Calibri" w:hAnsi="Arial" w:cs="Arial"/>
          <w:sz w:val="24"/>
          <w:szCs w:val="24"/>
        </w:rPr>
        <w:t>01</w:t>
      </w:r>
      <w:r w:rsidRPr="009556B1">
        <w:rPr>
          <w:rFonts w:ascii="Arial" w:eastAsia="Calibri" w:hAnsi="Arial" w:cs="Arial"/>
          <w:sz w:val="24"/>
          <w:szCs w:val="24"/>
        </w:rPr>
        <w:t>.11.</w:t>
      </w:r>
      <w:r w:rsidR="000F6ECD" w:rsidRPr="009556B1">
        <w:rPr>
          <w:rFonts w:ascii="Arial" w:eastAsia="Calibri" w:hAnsi="Arial" w:cs="Arial"/>
          <w:sz w:val="24"/>
          <w:szCs w:val="24"/>
        </w:rPr>
        <w:t>2024</w:t>
      </w:r>
      <w:r w:rsidR="00FA796C" w:rsidRPr="009556B1">
        <w:rPr>
          <w:rFonts w:ascii="Arial" w:eastAsia="Calibri" w:hAnsi="Arial" w:cs="Arial"/>
          <w:sz w:val="24"/>
          <w:szCs w:val="24"/>
        </w:rPr>
        <w:t xml:space="preserve"> № </w:t>
      </w:r>
      <w:r w:rsidR="009556B1">
        <w:rPr>
          <w:rFonts w:ascii="Arial" w:eastAsia="Calibri" w:hAnsi="Arial" w:cs="Arial"/>
          <w:sz w:val="24"/>
          <w:szCs w:val="24"/>
        </w:rPr>
        <w:t>24</w:t>
      </w:r>
    </w:p>
    <w:p w:rsidR="00B92D32" w:rsidRPr="009556B1" w:rsidRDefault="00B92D32" w:rsidP="00B92D32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935EE6" w:rsidRPr="009556B1" w:rsidRDefault="00935EE6" w:rsidP="00B92D32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ПОЛОЖЕНИЕ</w:t>
      </w: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об отчуждении движимого и недвижимого имущества, </w:t>
      </w: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находящегося в муниципальной собственности</w:t>
      </w:r>
      <w:r w:rsidR="006470DA"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муниципального образования </w:t>
      </w:r>
      <w:r w:rsidR="009556B1"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Кировский</w:t>
      </w:r>
      <w:r w:rsidR="006470DA"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сельсовет Смоленского района Алтайского края </w:t>
      </w:r>
      <w:r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арендуемого субъектами малого и среднего предпринимательства</w:t>
      </w:r>
      <w:r w:rsidR="006470DA"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имеющими право на приобретение такого имущества</w:t>
      </w: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556B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Настоящее Положение разработано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22.07.2008 № 159-ФЗ «Об особенностях отчуждения движимого и 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предпринимательства», </w:t>
      </w:r>
      <w:r w:rsidRPr="009556B1">
        <w:rPr>
          <w:rFonts w:ascii="Arial" w:eastAsia="Times New Roman" w:hAnsi="Arial" w:cs="Arial"/>
          <w:bCs/>
          <w:sz w:val="24"/>
          <w:szCs w:val="24"/>
          <w:lang w:eastAsia="ru-RU"/>
        </w:rPr>
        <w:t>Федеральным законом от 29.12.2022 № 605-ФЗ  «О внесении изменений в отдельные</w:t>
      </w:r>
      <w:proofErr w:type="gramEnd"/>
      <w:r w:rsidRPr="009556B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законодательные акты Российской Федерации».</w:t>
      </w: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Основные положения</w:t>
      </w: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1.1. Настоящее Положение определяет порядок осуществления отчуждения движимого и недвижимого имущества (далее имущество, имущества), находящегося в муниципальной собственности и арендуемого субъектами малого и среднего предпринимательства. Определяет права и обязанности уполномоченных лиц при осуществлении отчуждения имущества, находящегося в муниципальной собственности и арендуемого субъектами малого и среднего предпринимательства (далее - отчуждение недвижимого имущества).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1.2. Понятие приватизации имущества.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1.2.1. Под приватизацией муниципального</w:t>
      </w:r>
      <w:r w:rsidR="007D62CE"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6B1">
        <w:rPr>
          <w:rFonts w:ascii="Arial" w:eastAsia="Times New Roman" w:hAnsi="Arial" w:cs="Arial"/>
          <w:sz w:val="24"/>
          <w:szCs w:val="24"/>
          <w:lang w:eastAsia="ru-RU"/>
        </w:rPr>
        <w:t>имущества понимается возмездное отчуждение имущества, находящегося в муниципальной собственности, в собственность физических и (или) юридических лиц.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1.3. Сфера действия настоящего Положения.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1.3.1. Настоящее Положение регулирует отношения, возникающие при приватизации муниципального</w:t>
      </w:r>
      <w:r w:rsidR="007D62CE"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6B1">
        <w:rPr>
          <w:rFonts w:ascii="Arial" w:eastAsia="Times New Roman" w:hAnsi="Arial" w:cs="Arial"/>
          <w:sz w:val="24"/>
          <w:szCs w:val="24"/>
          <w:lang w:eastAsia="ru-RU"/>
        </w:rPr>
        <w:t>имущества, арендуемого субъектами малого и среднего предпринимательства.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1.3.2. Действие настоящего Положения не распространяется </w:t>
      </w:r>
      <w:proofErr w:type="gramStart"/>
      <w:r w:rsidRPr="009556B1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9556B1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556B1">
        <w:rPr>
          <w:rFonts w:ascii="Arial" w:eastAsia="Times New Roman" w:hAnsi="Arial" w:cs="Arial"/>
          <w:sz w:val="24"/>
          <w:szCs w:val="24"/>
          <w:lang w:eastAsia="ru-RU"/>
        </w:rPr>
        <w:t>1) 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№ 209-ФЗ «О развитии малого и среднего предпринимательства в Российской Федерации» (далее - Федеральный закон «О развитии малого и среднего предпринимательства в Российской Федерации»);</w:t>
      </w:r>
      <w:proofErr w:type="gramEnd"/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2) отношения, возникающие при приватизации имущественных комплексов государственных или муниципальных унитарных предприятий;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3) имущество, принадлежащее государственным или муниципальным учреждениям на праве оперативного управления;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4) имущество, которое ограничено в обороте;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5) государственное или муниципальное имущество,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предприятием;</w:t>
      </w: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Особенности отчуждения арендуемого имущества</w:t>
      </w: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2.1. Решение о включении арендуемого</w:t>
      </w:r>
      <w:r w:rsidR="006470DA"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имущества в прогнозный план приватизации и об отчуждении указанного имущества принимается </w:t>
      </w:r>
      <w:r w:rsidR="006470DA" w:rsidRPr="009556B1">
        <w:rPr>
          <w:rFonts w:ascii="Arial" w:eastAsia="Times New Roman" w:hAnsi="Arial" w:cs="Arial"/>
          <w:sz w:val="24"/>
          <w:szCs w:val="24"/>
          <w:lang w:eastAsia="ru-RU"/>
        </w:rPr>
        <w:t>Собрание</w:t>
      </w:r>
      <w:r w:rsidR="007D62CE"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м </w:t>
      </w: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депутатов </w:t>
      </w:r>
      <w:r w:rsidR="009556B1">
        <w:rPr>
          <w:rFonts w:ascii="Arial" w:eastAsia="Times New Roman" w:hAnsi="Arial" w:cs="Arial"/>
          <w:sz w:val="24"/>
          <w:szCs w:val="24"/>
          <w:lang w:eastAsia="ru-RU"/>
        </w:rPr>
        <w:t>Кировского</w:t>
      </w:r>
      <w:r w:rsidR="006470DA"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Смоленского </w:t>
      </w: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Алтайского края не ранее </w:t>
      </w:r>
      <w:r w:rsidRPr="009556B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чем через тридцать дней после направления уведомления Администрации </w:t>
      </w:r>
      <w:r w:rsidR="009556B1">
        <w:rPr>
          <w:rFonts w:ascii="Arial" w:eastAsia="Times New Roman" w:hAnsi="Arial" w:cs="Arial"/>
          <w:sz w:val="24"/>
          <w:szCs w:val="24"/>
          <w:lang w:eastAsia="ru-RU"/>
        </w:rPr>
        <w:t>Кировского</w:t>
      </w:r>
      <w:r w:rsidR="006470DA"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A796C" w:rsidRPr="009556B1">
        <w:rPr>
          <w:rFonts w:ascii="Arial" w:eastAsia="Times New Roman" w:hAnsi="Arial" w:cs="Arial"/>
          <w:sz w:val="24"/>
          <w:szCs w:val="24"/>
          <w:lang w:eastAsia="ru-RU"/>
        </w:rPr>
        <w:t>сельсовета</w:t>
      </w: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(далее – Администрации).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2.2. Муниципальное унитарное предприятие вправе осуществить возмездное отчуждение имущества, принадлежащего ему и арендуемого лицом, отвечающим требованиям, предусмотренным разделом 3 настоящего Положения, в порядке, обеспечивающем реализацию преимущественного права арендатора на приобретение указанного имущества.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2.3. Согласие на совершение унитарным предприятием сделки, направленной на возмездное отчуждение имущества, находящегося на праве хозяйственного ведения, дается не ранее чем через тридцать дней после направления собственником уведомления Администрации и арендатору или арендаторам такого имущества.</w:t>
      </w: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Преимущественное право на приобретение арендуемого имущества</w:t>
      </w: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3.1. </w:t>
      </w:r>
      <w:proofErr w:type="gramStart"/>
      <w:r w:rsidRPr="009556B1">
        <w:rPr>
          <w:rFonts w:ascii="Arial" w:eastAsia="Times New Roman" w:hAnsi="Arial" w:cs="Arial"/>
          <w:sz w:val="24"/>
          <w:szCs w:val="24"/>
          <w:lang w:eastAsia="ru-RU"/>
        </w:rPr>
        <w:t>Субъекты малого и среднего предпринимательства при возмездном отчуждении арендуемого</w:t>
      </w:r>
      <w:r w:rsidR="007D62CE"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имущества из муниципальной собственности 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 Федеральным законом от 29 июля 1998 года № 135-ФЗ «Об оценочной деятельности в Российской Федерации» (далее - Федеральный закон «Об оценочной деятельности в Российской Федерации»). </w:t>
      </w:r>
      <w:proofErr w:type="gramEnd"/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При этом такое преимущественное право может быть реализовано при условии, что:</w:t>
      </w:r>
    </w:p>
    <w:p w:rsidR="00B92D32" w:rsidRPr="009556B1" w:rsidRDefault="00B92D32" w:rsidP="00B92D3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1) арендуемое</w:t>
      </w:r>
      <w:r w:rsidR="007D62CE"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6B1">
        <w:rPr>
          <w:rFonts w:ascii="Arial" w:eastAsia="Times New Roman" w:hAnsi="Arial" w:cs="Arial"/>
          <w:sz w:val="24"/>
          <w:szCs w:val="24"/>
          <w:lang w:eastAsia="ru-RU"/>
        </w:rPr>
        <w:t>имущество на день подачи заявления находится в их временном владении и (или) временном пользовании непрерывно в течение двух и более лет в соответствии с договором или договорами аренды такого имущества, за исключением случая, предусмотренного частью 2.1 статьи 9</w:t>
      </w:r>
      <w:bookmarkStart w:id="3" w:name="_Hlk66182877"/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от 22.07.2008 № 159-ФЗ</w:t>
      </w:r>
      <w:bookmarkEnd w:id="3"/>
      <w:r w:rsidRPr="009556B1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B92D32" w:rsidRPr="009556B1" w:rsidRDefault="00B92D32" w:rsidP="00B92D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9556B1">
        <w:rPr>
          <w:rFonts w:ascii="Arial" w:eastAsia="Calibri" w:hAnsi="Arial" w:cs="Arial"/>
          <w:sz w:val="24"/>
          <w:szCs w:val="24"/>
        </w:rPr>
        <w:t>2) отсутствует задолженность по арендной плате за такое имущество, неустойкам (штрафам, пеням) на день заключения договора купли-продажи арендуемого имущества в соответствии с частью 4 статьи 4 Федерального закона от 22.07.2008 № 159-ФЗ, а в случае, предусмотренном частью 2 или частью 2.1 статьи 9 Федерального закона от 22.07.2008 № 159-ФЗ - на день подачи субъектом малого или среднего предпринимательства заявления;</w:t>
      </w:r>
      <w:proofErr w:type="gramEnd"/>
    </w:p>
    <w:p w:rsidR="00AF191B" w:rsidRPr="009556B1" w:rsidRDefault="00B92D32" w:rsidP="00AF191B">
      <w:pPr>
        <w:pStyle w:val="a4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proofErr w:type="gramStart"/>
      <w:r w:rsidRPr="009556B1">
        <w:rPr>
          <w:rFonts w:ascii="Arial" w:eastAsia="Calibri" w:hAnsi="Arial" w:cs="Arial"/>
        </w:rPr>
        <w:t>3)</w:t>
      </w:r>
      <w:r w:rsidR="007D62CE" w:rsidRPr="009556B1">
        <w:rPr>
          <w:rFonts w:ascii="Arial" w:eastAsia="Calibri" w:hAnsi="Arial" w:cs="Arial"/>
        </w:rPr>
        <w:t xml:space="preserve"> </w:t>
      </w:r>
      <w:r w:rsidR="00AF191B" w:rsidRPr="009556B1">
        <w:rPr>
          <w:rFonts w:ascii="Arial" w:hAnsi="Arial" w:cs="Arial"/>
        </w:rPr>
        <w:t>арендуемое недвижимое имущество не включено в утвержденный в соответствии с частью 4 статьи 18 Федерального закона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предпринимательства, и на день подачи заявления оно находится в их временном владении и пользовании или временном пользовании непрерывно</w:t>
      </w:r>
      <w:proofErr w:type="gramEnd"/>
      <w:r w:rsidR="00AF191B" w:rsidRPr="009556B1">
        <w:rPr>
          <w:rFonts w:ascii="Arial" w:hAnsi="Arial" w:cs="Arial"/>
        </w:rPr>
        <w:t xml:space="preserve"> в течение одного года и более в соответствии с договором или договорами аренды такого имущества, за исключением случая, предусмотренного частью 2.1 статьи 9 Федерального закона от 22.07.2008 № 159-ФЗ.</w:t>
      </w:r>
    </w:p>
    <w:p w:rsidR="00B92D32" w:rsidRPr="009556B1" w:rsidRDefault="00B92D32" w:rsidP="00B92D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9556B1">
        <w:rPr>
          <w:rFonts w:ascii="Arial" w:eastAsia="Calibri" w:hAnsi="Arial" w:cs="Arial"/>
          <w:bCs/>
          <w:sz w:val="24"/>
          <w:szCs w:val="24"/>
        </w:rPr>
        <w:t>4) сведения о субъекте малого и 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:rsidR="00B92D32" w:rsidRPr="009556B1" w:rsidRDefault="00B92D32" w:rsidP="00B92D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4. Порядок реализации преимущественного права арендаторов </w:t>
      </w: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приобретение арендуемого имущества</w:t>
      </w: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4.1. Администрация </w:t>
      </w:r>
      <w:r w:rsidR="009556B1">
        <w:rPr>
          <w:rFonts w:ascii="Arial" w:eastAsia="Times New Roman" w:hAnsi="Arial" w:cs="Arial"/>
          <w:sz w:val="24"/>
          <w:szCs w:val="24"/>
          <w:lang w:eastAsia="ru-RU"/>
        </w:rPr>
        <w:t>Кировского</w:t>
      </w:r>
      <w:r w:rsidR="006470DA"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предусматривает в решениях об условиях приватизации муниципального</w:t>
      </w:r>
      <w:r w:rsidR="006470DA"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6B1">
        <w:rPr>
          <w:rFonts w:ascii="Arial" w:eastAsia="Times New Roman" w:hAnsi="Arial" w:cs="Arial"/>
          <w:sz w:val="24"/>
          <w:szCs w:val="24"/>
          <w:lang w:eastAsia="ru-RU"/>
        </w:rPr>
        <w:t>имущества преимущественное право арендаторов на приобретение арендуемого имущества с соблюдением условий, установленных разделом 3 настоящего Положения.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4.2. </w:t>
      </w:r>
      <w:proofErr w:type="gramStart"/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В течение десяти дней с даты принятия решения об условиях приватизации арендуемого имущества Администрация </w:t>
      </w:r>
      <w:r w:rsidR="009556B1">
        <w:rPr>
          <w:rFonts w:ascii="Arial" w:eastAsia="Times New Roman" w:hAnsi="Arial" w:cs="Arial"/>
          <w:sz w:val="24"/>
          <w:szCs w:val="24"/>
          <w:lang w:eastAsia="ru-RU"/>
        </w:rPr>
        <w:t>Кировского</w:t>
      </w:r>
      <w:bookmarkStart w:id="4" w:name="_GoBack"/>
      <w:bookmarkEnd w:id="4"/>
      <w:r w:rsidR="006470DA"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направляет арендаторам - субъектам малого и среднего предпринимательства копии указанного решения, предложения о заключении договоров купли-продажи муниципального имущества и проекты договоров купли-продажи арендуемого имущества, а также при наличии задолженности по арендной плате за имущество, неустойкам (штрафам, пеням) требования о погашении такой задолженности с указанием ее</w:t>
      </w:r>
      <w:proofErr w:type="gramEnd"/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размера.</w:t>
      </w:r>
    </w:p>
    <w:p w:rsidR="00B92D32" w:rsidRPr="009556B1" w:rsidRDefault="00B92D32" w:rsidP="00B92D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556B1">
        <w:rPr>
          <w:rFonts w:ascii="Arial" w:eastAsia="Calibri" w:hAnsi="Arial" w:cs="Arial"/>
          <w:sz w:val="24"/>
          <w:szCs w:val="24"/>
        </w:rPr>
        <w:t xml:space="preserve">4.3. </w:t>
      </w:r>
      <w:proofErr w:type="gramStart"/>
      <w:r w:rsidRPr="009556B1">
        <w:rPr>
          <w:rFonts w:ascii="Arial" w:eastAsia="Calibri" w:hAnsi="Arial" w:cs="Arial"/>
          <w:sz w:val="24"/>
          <w:szCs w:val="24"/>
        </w:rPr>
        <w:t>Муниципальное унитарное предприятие, которое приняло решение о совершении сделки, направленной на возмездное отчуждение недвижимого имущества, принадлежащего ему на праве хозяйственного ведения или оперативного управления и арендуемого лицом, а также получило согласие собственника на отчуждение этого имущества, направляет указанному лицу предложение о заключении договора купли-продажи арендуемого имущества с указанием цены этого имущества, установленной с учетом его рыночной стоимости, определенной в соответствии</w:t>
      </w:r>
      <w:proofErr w:type="gramEnd"/>
      <w:r w:rsidRPr="009556B1">
        <w:rPr>
          <w:rFonts w:ascii="Arial" w:eastAsia="Calibri" w:hAnsi="Arial" w:cs="Arial"/>
          <w:sz w:val="24"/>
          <w:szCs w:val="24"/>
        </w:rPr>
        <w:t xml:space="preserve"> с Федеральным </w:t>
      </w:r>
      <w:hyperlink r:id="rId6" w:history="1">
        <w:r w:rsidRPr="009556B1">
          <w:rPr>
            <w:rFonts w:ascii="Arial" w:eastAsia="Calibri" w:hAnsi="Arial" w:cs="Arial"/>
            <w:sz w:val="24"/>
            <w:szCs w:val="24"/>
          </w:rPr>
          <w:t>законом</w:t>
        </w:r>
      </w:hyperlink>
      <w:r w:rsidRPr="009556B1">
        <w:rPr>
          <w:rFonts w:ascii="Arial" w:eastAsia="Calibri" w:hAnsi="Arial" w:cs="Arial"/>
          <w:sz w:val="24"/>
          <w:szCs w:val="24"/>
        </w:rPr>
        <w:t xml:space="preserve"> «Об оценочной деятельности в Российской Федерации», проект договора купли-продажи арендуемого имущества и при наличии задолженности по арендной плате за имущество, неустойкам (штрафам, пеням) требования о погашении такой задолженности с указанием ее размера.</w:t>
      </w:r>
    </w:p>
    <w:p w:rsidR="00B92D32" w:rsidRPr="009556B1" w:rsidRDefault="00B92D32" w:rsidP="00B92D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556B1">
        <w:rPr>
          <w:rFonts w:ascii="Arial" w:eastAsia="Calibri" w:hAnsi="Arial" w:cs="Arial"/>
          <w:sz w:val="24"/>
          <w:szCs w:val="24"/>
        </w:rPr>
        <w:t>4.4.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указанным субъектом предложения о его заключении и (или) проекта договора купли-продажи арендуемого имущества.</w:t>
      </w:r>
    </w:p>
    <w:p w:rsidR="00B92D32" w:rsidRPr="009556B1" w:rsidRDefault="00B92D32" w:rsidP="00B92D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556B1">
        <w:rPr>
          <w:rFonts w:ascii="Arial" w:eastAsia="Calibri" w:hAnsi="Arial" w:cs="Arial"/>
          <w:sz w:val="24"/>
          <w:szCs w:val="24"/>
        </w:rPr>
        <w:t>Течение срока, указанного в настоящем пункте, приостанавливается в случае оспаривания субъектом малого или среднего предпринимательства достоверности величины рыночной стоимости объекта оценки, используемой для определения цены выкупаемого имущества, до дня вступления в законную силу решения суда.</w:t>
      </w:r>
    </w:p>
    <w:p w:rsidR="00B92D32" w:rsidRPr="009556B1" w:rsidRDefault="00B92D32" w:rsidP="00B92D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556B1">
        <w:rPr>
          <w:rFonts w:ascii="Arial" w:eastAsia="Calibri" w:hAnsi="Arial" w:cs="Arial"/>
          <w:sz w:val="24"/>
          <w:szCs w:val="24"/>
        </w:rPr>
        <w:t xml:space="preserve">4.5. </w:t>
      </w:r>
      <w:proofErr w:type="gramStart"/>
      <w:r w:rsidRPr="009556B1">
        <w:rPr>
          <w:rFonts w:ascii="Arial" w:eastAsia="Calibri" w:hAnsi="Arial" w:cs="Arial"/>
          <w:sz w:val="24"/>
          <w:szCs w:val="24"/>
        </w:rPr>
        <w:t xml:space="preserve">При заключении договора купли-продажи арендуемого имущества необходимо наличие заявления субъекта малого или среднего предпринимательства о соответствии его условиям отнесения к категориям субъектов малого и среднего предпринимательства, установленным </w:t>
      </w:r>
      <w:hyperlink r:id="rId7" w:history="1">
        <w:r w:rsidRPr="009556B1">
          <w:rPr>
            <w:rFonts w:ascii="Arial" w:eastAsia="Calibri" w:hAnsi="Arial" w:cs="Arial"/>
            <w:sz w:val="24"/>
            <w:szCs w:val="24"/>
          </w:rPr>
          <w:t>статьей 4</w:t>
        </w:r>
      </w:hyperlink>
      <w:r w:rsidRPr="009556B1">
        <w:rPr>
          <w:rFonts w:ascii="Arial" w:eastAsia="Calibri" w:hAnsi="Arial" w:cs="Arial"/>
          <w:sz w:val="24"/>
          <w:szCs w:val="24"/>
        </w:rPr>
        <w:t xml:space="preserve"> Федерального закона «О развитии малого и среднего предпринимательства в Российской Федерации», и документов, подтверждающих внесение арендной платы в соответствии с установленными договорами сроками платежей, а также документов о погашении задолженности по</w:t>
      </w:r>
      <w:proofErr w:type="gramEnd"/>
      <w:r w:rsidRPr="009556B1">
        <w:rPr>
          <w:rFonts w:ascii="Arial" w:eastAsia="Calibri" w:hAnsi="Arial" w:cs="Arial"/>
          <w:sz w:val="24"/>
          <w:szCs w:val="24"/>
        </w:rPr>
        <w:t xml:space="preserve">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предпринимательства).</w:t>
      </w:r>
    </w:p>
    <w:p w:rsidR="00B92D32" w:rsidRPr="009556B1" w:rsidRDefault="00B92D32" w:rsidP="00B92D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556B1">
        <w:rPr>
          <w:rFonts w:ascii="Arial" w:eastAsia="Calibri" w:hAnsi="Arial" w:cs="Arial"/>
          <w:sz w:val="24"/>
          <w:szCs w:val="24"/>
        </w:rPr>
        <w:t xml:space="preserve">4.6. В любой день до истечения срока, установленного пунктом </w:t>
      </w:r>
      <w:hyperlink r:id="rId8" w:history="1">
        <w:r w:rsidRPr="009556B1">
          <w:rPr>
            <w:rFonts w:ascii="Arial" w:eastAsia="Calibri" w:hAnsi="Arial" w:cs="Arial"/>
            <w:sz w:val="24"/>
            <w:szCs w:val="24"/>
          </w:rPr>
          <w:t>4.4.</w:t>
        </w:r>
      </w:hyperlink>
      <w:r w:rsidRPr="009556B1">
        <w:rPr>
          <w:rFonts w:ascii="Arial" w:eastAsia="Calibri" w:hAnsi="Arial" w:cs="Arial"/>
          <w:sz w:val="24"/>
          <w:szCs w:val="24"/>
        </w:rPr>
        <w:t>,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4.7. Уступка субъектами малого и среднего предпринимательства преимущественного права на приобретение арендуемого имущества не допускается.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4.8. </w:t>
      </w:r>
      <w:proofErr w:type="gramStart"/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Субъекты малого и среднего предпринимательства имеют право обжаловать в порядке, установленном законодательством Российской Федерации, </w:t>
      </w:r>
      <w:r w:rsidRPr="009556B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отказ Администрации в реализации преимущественного права на приобретение арендуемого имущества, а также его бездействие в части принятия решения об отчуждении арендуемого имущества и (или) совершения юридически значимых действий, необходимых для реализации преимущественного права на приобретение арендуемого имущества;</w:t>
      </w:r>
      <w:proofErr w:type="gramEnd"/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достоверность величины рыночной стоимости объекта оценки, используемой для определения цены выкупаемого имущества.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4.9. Субъекты малого и среднего предпринимательства утрачивают преимущественное право на приобретение арендуемого имущества: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1) с момента отказа субъекта малого или среднего предпринимательства от заключения договора купли-продажи арендуемого имущества;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2) по истечении тридцати дней со дня получения субъектом малого или среднего предпринимательства предложения и (или) проекта договора купли-продажи арендуемого имущества в случае, если этот договор не подписан субъектом малого или среднего предпринимательства в указанный срок, за исключением случаев приостановления течения указанного срока в соответствии с пунктом 4.4 настоящего положения;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3) с момента расторжения договора купли-продажи арендуемого имущества в связи с существенным нарушением его условий субъектом малого или среднего предпринимательства. 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4.10.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основаниям, определенным пунктом 4.9. настоящего раздела, Администрация в порядке, установленном законодательством Российской Федерации о приватизации, принимает одно из следующих решений: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1) о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имущества, установленных Федеральным законом «О приватизации государственного и муниципального имущества»;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2) об отмене принятого решения об условиях приватизации арендуемого имущества. 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4.11. </w:t>
      </w:r>
      <w:proofErr w:type="gramStart"/>
      <w:r w:rsidRPr="009556B1">
        <w:rPr>
          <w:rFonts w:ascii="Arial" w:eastAsia="Times New Roman" w:hAnsi="Arial" w:cs="Arial"/>
          <w:sz w:val="24"/>
          <w:szCs w:val="24"/>
          <w:lang w:eastAsia="ru-RU"/>
        </w:rPr>
        <w:t>Субъект малого или среднего предпринимательства, утративший по основаниям, предусмотренным подпунктом 1 или 2 пункта 4.9 настоящего раздела, преимущественное право на приобретение арендуемого имущества, в отношении которого Администрацией принято решение об условиях приватизации муниципального имущества, вправе направить в Администрацию в соответствии со статьей 9 Федерального закона от 22.07.2008 № 159-ФЗ заявление при условии, что на день подачи этого заявления арендуемое имущество, в</w:t>
      </w:r>
      <w:proofErr w:type="gramEnd"/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556B1">
        <w:rPr>
          <w:rFonts w:ascii="Arial" w:eastAsia="Times New Roman" w:hAnsi="Arial" w:cs="Arial"/>
          <w:sz w:val="24"/>
          <w:szCs w:val="24"/>
          <w:lang w:eastAsia="ru-RU"/>
        </w:rPr>
        <w:t>отношении</w:t>
      </w:r>
      <w:proofErr w:type="gramEnd"/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которого таким субъектом ранее было утрачено преимущественное право на его приобретение, находится в его временном владении и (или) временном пользовании в соответствии с договором или договорами аренды такого имущества.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4.12. В договоре купли-продажи арендуемого имущества, приобретаемого субъектами малого и среднего предпринимательства, стороны подтверждают выполнение продавцом и покупателем условий, установленных разделом 3 настоящего Положения.</w:t>
      </w: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 Оформление сделок купли–продажи муниципального имущества</w:t>
      </w: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5.1. Продажа муниципального имущества оформляется договором купли-продажи.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5.2. Обязательными условиями договора купли-продажи муниципального имущества являются: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сведения о сторонах договора; наименование муниципального имущества; место его нахождения; состав и цена муниципального имущества; в соответствии с настоящим Положением порядок и срок передачи муниципального имущества в собственность покупателя;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- форма и сроки платежа за приобретенное имущество; условия, в соответствии с которыми указанное имущество было приобретено покупателем;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- порядок осуществления покупателем полномочий в отношении указанного имущества до перехода к нему права собственности на указанное имущество;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- сведения о наличии в отношении отчуждаемого имущества обременения (в том числе публичного сервитута), сохраняемого при переходе прав на указанные объекты;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- иные условия, установленные сторонами такого договора по взаимному соглашению.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Обязательства покупателя в отношении приобретаемого муниципального имущества должны иметь сроки их исполнения, а также определяемую в соответствии с законодательством Российской Федерации стоимостную оценку, за исключением обязательств, не связанных с совершением действий по передаче приобретаемого муниципального имущества, выполнением работ, уплатой денег.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5.3. Право собственности на приобретаемое муниципальное имущество переходит к покупателю в установленном порядке после полной его оплаты с учетом особенностей, установленных настоящим Положением.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5.4.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имущество. Основаниями государственной регистрации такого имущества являются договор купли-продажи недвижимого имущества, а также передаточный акт или акт приема-передачи имущества. Расходы на оплату услуг регистратора возлагаются на покупателя.</w:t>
      </w:r>
    </w:p>
    <w:p w:rsidR="00B92D32" w:rsidRPr="009556B1" w:rsidRDefault="00B92D32" w:rsidP="00B92D3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 Порядок оплаты муниципального имущества, приобретаемого</w:t>
      </w: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его арендаторами при </w:t>
      </w:r>
      <w:r w:rsidR="00CD78E9"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реализации преимущественного</w:t>
      </w:r>
      <w:r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права на его приобретение </w:t>
      </w: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6.1. Оплата имущества, находящегося в муниципальной собственности и приобретаемого субъектами малого и среднего предпринимательства, при 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долях. Срок рассрочки оплаты муниципального имущества не должен составлять менее пяти лет для недвижимого имущества и менее трех лет для движимого имущества. 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6.</w:t>
      </w:r>
      <w:r w:rsidR="00CD78E9"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proofErr w:type="gramStart"/>
      <w:r w:rsidR="00CD78E9" w:rsidRPr="009556B1">
        <w:rPr>
          <w:rFonts w:ascii="Arial" w:eastAsia="Times New Roman" w:hAnsi="Arial" w:cs="Arial"/>
          <w:sz w:val="24"/>
          <w:szCs w:val="24"/>
          <w:lang w:eastAsia="ru-RU"/>
        </w:rPr>
        <w:t>Право</w:t>
      </w: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выбора порядка оплаты (единовременно или в рассрочку) приобретаемого арендуемого имущества, а также срока рассрочки в установленных в соответствии с настоящим разделом пределах принадлежит субъекту малого или среднего предпринимательства при реализации преимущественного права на приобретение арендуемого имущества.</w:t>
      </w:r>
      <w:proofErr w:type="gramEnd"/>
    </w:p>
    <w:p w:rsidR="00B92D32" w:rsidRPr="009556B1" w:rsidRDefault="00B92D32" w:rsidP="00B92D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556B1">
        <w:rPr>
          <w:rFonts w:ascii="Arial" w:eastAsia="Calibri" w:hAnsi="Arial" w:cs="Arial"/>
          <w:sz w:val="24"/>
          <w:szCs w:val="24"/>
        </w:rPr>
        <w:t xml:space="preserve">6.3. 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Российской Федерации, действующей на дату опубликования объявления о продаже арендуемого имущества. </w:t>
      </w:r>
    </w:p>
    <w:p w:rsidR="00B92D32" w:rsidRPr="009556B1" w:rsidRDefault="00B92D32" w:rsidP="00B92D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556B1">
        <w:rPr>
          <w:rFonts w:ascii="Arial" w:eastAsia="Calibri" w:hAnsi="Arial" w:cs="Arial"/>
          <w:sz w:val="24"/>
          <w:szCs w:val="24"/>
        </w:rPr>
        <w:t xml:space="preserve">6.4. Оплата приобретаемого в рассрочку арендуемого имущества может быть осуществлена досрочно на основании решения покупателя. </w:t>
      </w:r>
    </w:p>
    <w:p w:rsidR="008B54A7" w:rsidRPr="009556B1" w:rsidRDefault="00B92D32" w:rsidP="008B54A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9556B1">
        <w:rPr>
          <w:rFonts w:ascii="Arial" w:eastAsia="Calibri" w:hAnsi="Arial" w:cs="Arial"/>
          <w:sz w:val="24"/>
          <w:szCs w:val="24"/>
        </w:rPr>
        <w:t xml:space="preserve">6.5. В случае если арендуемое имущество приобретается арендатором в </w:t>
      </w:r>
      <w:r w:rsidRPr="009556B1">
        <w:rPr>
          <w:rFonts w:ascii="Arial" w:eastAsia="Calibri" w:hAnsi="Arial" w:cs="Arial"/>
          <w:sz w:val="24"/>
          <w:szCs w:val="24"/>
        </w:rPr>
        <w:lastRenderedPageBreak/>
        <w:t xml:space="preserve">рассрочку, указанное имущество находится в залоге у продавца до полной его оплаты. </w:t>
      </w:r>
      <w:r w:rsidR="008B54A7" w:rsidRPr="009556B1">
        <w:rPr>
          <w:rFonts w:ascii="Arial" w:hAnsi="Arial" w:cs="Arial"/>
          <w:sz w:val="24"/>
          <w:szCs w:val="24"/>
        </w:rPr>
        <w:t>Оплата приобретаемого в рассрочку арендуемого имущества может быть осуществлена досрочно на основании решения покупателя.</w:t>
      </w:r>
    </w:p>
    <w:p w:rsidR="00B92D32" w:rsidRPr="009556B1" w:rsidRDefault="008B54A7" w:rsidP="008B54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556B1">
        <w:rPr>
          <w:rFonts w:ascii="Arial" w:eastAsia="Calibri" w:hAnsi="Arial" w:cs="Arial"/>
          <w:sz w:val="24"/>
          <w:szCs w:val="24"/>
        </w:rPr>
        <w:t xml:space="preserve">         6.6.</w:t>
      </w:r>
      <w:r w:rsidR="00B92D32" w:rsidRPr="009556B1">
        <w:rPr>
          <w:rFonts w:ascii="Arial" w:eastAsia="Calibri" w:hAnsi="Arial" w:cs="Arial"/>
          <w:sz w:val="24"/>
          <w:szCs w:val="24"/>
        </w:rPr>
        <w:t>Проценты, предусмотренные пунктом 6.3 настоящего раздела, на сумму денежных средств, по уплате которой предоставляется отсрочка, в период предоставления отсрочки не начисляются. Штрафы, неустойки или иные меры ответственности в связи с несоблюдением субъектом малого или среднего предпринимательства изначально установленных договором купли-продажи недвижимого имущества порядка и сроков внесения платы за приобретаемое в рассрочку арендуемое имущество, в том числе в случаях, если такие меры предусмотрены договором, в период предоставления отсрочки не применяются. Установление дополнительных платежей, подлежащих уплате субъектом малого или среднего предпринимательства в связи с предоставлением отсрочки, в том числе заключение дополнительного соглашения, указанного в настоящем разделе, не допускается.</w:t>
      </w:r>
    </w:p>
    <w:p w:rsidR="00B92D32" w:rsidRPr="009556B1" w:rsidRDefault="00B92D32" w:rsidP="00B92D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556B1">
        <w:rPr>
          <w:rFonts w:ascii="Arial" w:eastAsia="Calibri" w:hAnsi="Arial" w:cs="Arial"/>
          <w:sz w:val="24"/>
          <w:szCs w:val="24"/>
        </w:rPr>
        <w:t>6.7. Стоимость неотделимых улучшений арендуемого имущества засчитывается в счет оплаты приобретаемого арендуемого имущества в случае, если указанные улучшения осуществлены с согласия арендодателей.</w:t>
      </w:r>
    </w:p>
    <w:p w:rsidR="00B92D32" w:rsidRPr="009556B1" w:rsidRDefault="00B92D32" w:rsidP="00B92D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7. Последствия несоблюдения требований к порядку совершения</w:t>
      </w: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сделок по возмездному </w:t>
      </w:r>
      <w:r w:rsidR="00CD78E9"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отчуждению муниципального</w:t>
      </w:r>
      <w:r w:rsidRPr="009556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имущества</w:t>
      </w:r>
    </w:p>
    <w:p w:rsidR="00B92D32" w:rsidRPr="009556B1" w:rsidRDefault="00B92D32" w:rsidP="00B92D32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92D32" w:rsidRPr="009556B1" w:rsidRDefault="00B92D32" w:rsidP="00B92D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9556B1">
        <w:rPr>
          <w:rFonts w:ascii="Arial" w:eastAsia="Calibri" w:hAnsi="Arial" w:cs="Arial"/>
          <w:bCs/>
          <w:sz w:val="24"/>
          <w:szCs w:val="24"/>
        </w:rPr>
        <w:t>7.1. Сделки по приватизации муниципального имущества и иные сделки, направленные на возмездное отчуждение муниципального имущества и совершенные с нарушением требований, установленных Федеральным законом от 22.07.2008 № 159-ФЗ, ничтожны.</w:t>
      </w:r>
    </w:p>
    <w:p w:rsidR="00B92D32" w:rsidRPr="009556B1" w:rsidRDefault="00B92D32" w:rsidP="00B92D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9556B1">
        <w:rPr>
          <w:rFonts w:ascii="Arial" w:eastAsia="Calibri" w:hAnsi="Arial" w:cs="Arial"/>
          <w:bCs/>
          <w:sz w:val="24"/>
          <w:szCs w:val="24"/>
        </w:rPr>
        <w:t>7.2. В случае продажи арендуемого имущества с нарушением преимущественного права на его приобретение субъект малого или среднего предпринимательства в течение двух месяцев с момента, когда он узнал или должен был узнать о таком нарушении в отношении арендуемого имущества, вправе потребовать перевода на себя прав и обязанностей покупателя в судебном порядке.</w:t>
      </w:r>
    </w:p>
    <w:p w:rsidR="00B92D32" w:rsidRPr="009556B1" w:rsidRDefault="00B92D32" w:rsidP="00B92D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</w:p>
    <w:p w:rsidR="00B92D32" w:rsidRPr="009556B1" w:rsidRDefault="00B92D32" w:rsidP="00B92D3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9556B1">
        <w:rPr>
          <w:rFonts w:ascii="Arial" w:eastAsia="Calibri" w:hAnsi="Arial" w:cs="Arial"/>
          <w:b/>
          <w:bCs/>
          <w:sz w:val="24"/>
          <w:szCs w:val="24"/>
        </w:rPr>
        <w:t>8. Переходные положения</w:t>
      </w:r>
    </w:p>
    <w:p w:rsidR="00B92D32" w:rsidRPr="009556B1" w:rsidRDefault="00B92D32" w:rsidP="00B92D3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8.1. </w:t>
      </w:r>
      <w:proofErr w:type="gramStart"/>
      <w:r w:rsidRPr="009556B1">
        <w:rPr>
          <w:rFonts w:ascii="Arial" w:eastAsia="Times New Roman" w:hAnsi="Arial" w:cs="Arial"/>
          <w:sz w:val="24"/>
          <w:szCs w:val="24"/>
          <w:lang w:eastAsia="ru-RU"/>
        </w:rPr>
        <w:t>Субъект малого или среднего предпринимательства, соответствующий установленным пунктом 3.1 настоящего Положения требованиям (далее - заявитель), по своей инициативе вправе направить в Администрацию заявление в отношении имущества, не включенного в утвержденный в соответствии с частью 4 статьи 18 Федерального закона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</w:t>
      </w:r>
      <w:proofErr w:type="gramEnd"/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малого и среднего предпринимательства.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8.2. </w:t>
      </w:r>
      <w:proofErr w:type="gramStart"/>
      <w:r w:rsidRPr="009556B1">
        <w:rPr>
          <w:rFonts w:ascii="Arial" w:eastAsia="Times New Roman" w:hAnsi="Arial" w:cs="Arial"/>
          <w:sz w:val="24"/>
          <w:szCs w:val="24"/>
          <w:lang w:eastAsia="ru-RU"/>
        </w:rPr>
        <w:t>Заявитель по своей инициативе вправе направить в Администрацию заявление в отношении имущества, включенного в утвержденный в соответствии с частью 4 статьи 18 Федерального закона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предпринимательства, при условии, что:</w:t>
      </w:r>
      <w:proofErr w:type="gramEnd"/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1) арендуемое имущество на день подачи субъектом малого или среднего предпринимательства заявления находится в его временном владении и (или) временном пользовании непрерывно в течение трех и более лет в соответствии с договором или договорами аренды такого имущества;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556B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2) арендуемое</w:t>
      </w:r>
      <w:r w:rsidR="00CE380E"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недвижимое</w:t>
      </w: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имущество включено в утвержденный в соответствии с частью 4 статьи 18 Федерального закона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предпринимательства, </w:t>
      </w:r>
      <w:r w:rsidR="00CE380E" w:rsidRPr="009556B1">
        <w:rPr>
          <w:rFonts w:ascii="Arial" w:eastAsia="Times New Roman" w:hAnsi="Arial" w:cs="Arial"/>
          <w:sz w:val="24"/>
          <w:szCs w:val="24"/>
          <w:lang w:eastAsia="ru-RU"/>
        </w:rPr>
        <w:t>и на день подачи заявления оно находится в их временном владении и пользовании или временном пользовании непрерывно в</w:t>
      </w:r>
      <w:proofErr w:type="gramEnd"/>
      <w:r w:rsidR="00CE380E"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CE380E" w:rsidRPr="009556B1">
        <w:rPr>
          <w:rFonts w:ascii="Arial" w:eastAsia="Times New Roman" w:hAnsi="Arial" w:cs="Arial"/>
          <w:sz w:val="24"/>
          <w:szCs w:val="24"/>
          <w:lang w:eastAsia="ru-RU"/>
        </w:rPr>
        <w:t>течении</w:t>
      </w:r>
      <w:proofErr w:type="gramEnd"/>
      <w:r w:rsidR="00CE380E"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одного года и более в соответствии с договором или договорами аренды такого имущества, за исключением случая, предусмотренного частью 2.1 стати 9 ФЗ от 22.07.2008 №159-ФЗ</w:t>
      </w:r>
      <w:r w:rsidRPr="009556B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>8.3. При получении заявления Администрация обязана: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1) обеспечить заключение договора на проведение оценки рыночной стоимости арендуемого имущества в порядке, установленном Федеральным законом «Об оценочной деятельности в Российской Федерации», в двухмесячный срок </w:t>
      </w:r>
      <w:proofErr w:type="gramStart"/>
      <w:r w:rsidRPr="009556B1">
        <w:rPr>
          <w:rFonts w:ascii="Arial" w:eastAsia="Times New Roman" w:hAnsi="Arial" w:cs="Arial"/>
          <w:sz w:val="24"/>
          <w:szCs w:val="24"/>
          <w:lang w:eastAsia="ru-RU"/>
        </w:rPr>
        <w:t>с даты получения</w:t>
      </w:r>
      <w:proofErr w:type="gramEnd"/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заявления;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2) принять решение об условиях приватизации арендуемого имущества в двухнедельный срок </w:t>
      </w:r>
      <w:proofErr w:type="gramStart"/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с </w:t>
      </w:r>
      <w:r w:rsidR="00CE380E" w:rsidRPr="009556B1">
        <w:rPr>
          <w:rFonts w:ascii="Arial" w:eastAsia="Times New Roman" w:hAnsi="Arial" w:cs="Arial"/>
          <w:sz w:val="24"/>
          <w:szCs w:val="24"/>
          <w:lang w:eastAsia="ru-RU"/>
        </w:rPr>
        <w:t>даты принятия</w:t>
      </w:r>
      <w:proofErr w:type="gramEnd"/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отчета о его оценке;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3) направить заявителю проект договора купли-продажи арендуемого имущества в десятидневный срок </w:t>
      </w:r>
      <w:proofErr w:type="gramStart"/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с </w:t>
      </w:r>
      <w:r w:rsidR="00CE380E" w:rsidRPr="009556B1">
        <w:rPr>
          <w:rFonts w:ascii="Arial" w:eastAsia="Times New Roman" w:hAnsi="Arial" w:cs="Arial"/>
          <w:sz w:val="24"/>
          <w:szCs w:val="24"/>
          <w:lang w:eastAsia="ru-RU"/>
        </w:rPr>
        <w:t>даты принятия</w:t>
      </w:r>
      <w:proofErr w:type="gramEnd"/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решения об условиях приватизации арендуемого имущества.</w:t>
      </w:r>
    </w:p>
    <w:p w:rsidR="00B92D32" w:rsidRPr="009556B1" w:rsidRDefault="00B92D32" w:rsidP="00B9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8.4. </w:t>
      </w:r>
      <w:proofErr w:type="gramStart"/>
      <w:r w:rsidRPr="009556B1">
        <w:rPr>
          <w:rFonts w:ascii="Arial" w:eastAsia="Times New Roman" w:hAnsi="Arial" w:cs="Arial"/>
          <w:sz w:val="24"/>
          <w:szCs w:val="24"/>
          <w:lang w:eastAsia="ru-RU"/>
        </w:rPr>
        <w:t>В случае если заявитель не соответствует установленным разделом 3 настоящего Положения требованиям и (или)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законами, уполномоченный орган в тридцатидневный срок с даты получения этого заявления возвращает его арендатору с указанием причины отказа в приобретении</w:t>
      </w:r>
      <w:proofErr w:type="gramEnd"/>
      <w:r w:rsidRPr="009556B1">
        <w:rPr>
          <w:rFonts w:ascii="Arial" w:eastAsia="Times New Roman" w:hAnsi="Arial" w:cs="Arial"/>
          <w:sz w:val="24"/>
          <w:szCs w:val="24"/>
          <w:lang w:eastAsia="ru-RU"/>
        </w:rPr>
        <w:t xml:space="preserve"> арендуемого имущества.</w:t>
      </w:r>
    </w:p>
    <w:p w:rsidR="00B92D32" w:rsidRPr="009556B1" w:rsidRDefault="00B92D32" w:rsidP="00B92D32">
      <w:pPr>
        <w:rPr>
          <w:rFonts w:ascii="Arial" w:hAnsi="Arial" w:cs="Arial"/>
          <w:sz w:val="24"/>
          <w:szCs w:val="24"/>
        </w:rPr>
      </w:pPr>
    </w:p>
    <w:p w:rsidR="00B92D32" w:rsidRPr="009556B1" w:rsidRDefault="00B92D32" w:rsidP="00B92D32">
      <w:pPr>
        <w:jc w:val="center"/>
        <w:rPr>
          <w:rFonts w:ascii="Arial" w:hAnsi="Arial" w:cs="Arial"/>
          <w:sz w:val="24"/>
          <w:szCs w:val="24"/>
        </w:rPr>
      </w:pPr>
    </w:p>
    <w:p w:rsidR="00B92D32" w:rsidRPr="009556B1" w:rsidRDefault="00B92D32" w:rsidP="00AD0740">
      <w:pPr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92D32" w:rsidRPr="009556B1" w:rsidRDefault="00B92D32" w:rsidP="00AD0740">
      <w:pPr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B92D32" w:rsidRPr="009556B1" w:rsidSect="0080022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0152"/>
    <w:multiLevelType w:val="multilevel"/>
    <w:tmpl w:val="FAB6E39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7662DE4"/>
    <w:multiLevelType w:val="hybridMultilevel"/>
    <w:tmpl w:val="5DDADF38"/>
    <w:lvl w:ilvl="0" w:tplc="5B2E7C98">
      <w:start w:val="3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9755D95"/>
    <w:multiLevelType w:val="hybridMultilevel"/>
    <w:tmpl w:val="3FDA10CC"/>
    <w:lvl w:ilvl="0" w:tplc="452278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1572"/>
    <w:rsid w:val="000629A0"/>
    <w:rsid w:val="000C36EC"/>
    <w:rsid w:val="000F6ECD"/>
    <w:rsid w:val="00156BF1"/>
    <w:rsid w:val="0016786C"/>
    <w:rsid w:val="001B60BF"/>
    <w:rsid w:val="001C046C"/>
    <w:rsid w:val="001D1405"/>
    <w:rsid w:val="001F47A0"/>
    <w:rsid w:val="002B6328"/>
    <w:rsid w:val="002D05EE"/>
    <w:rsid w:val="00344818"/>
    <w:rsid w:val="0036531B"/>
    <w:rsid w:val="00397DB4"/>
    <w:rsid w:val="004048D7"/>
    <w:rsid w:val="004D201E"/>
    <w:rsid w:val="0058593E"/>
    <w:rsid w:val="00594712"/>
    <w:rsid w:val="005B0836"/>
    <w:rsid w:val="005B7F7E"/>
    <w:rsid w:val="006470DA"/>
    <w:rsid w:val="006566E0"/>
    <w:rsid w:val="0066279D"/>
    <w:rsid w:val="00760B64"/>
    <w:rsid w:val="007D62CE"/>
    <w:rsid w:val="007F0ED9"/>
    <w:rsid w:val="00800229"/>
    <w:rsid w:val="008440AD"/>
    <w:rsid w:val="0086711E"/>
    <w:rsid w:val="00875CF0"/>
    <w:rsid w:val="008A79E8"/>
    <w:rsid w:val="008B54A7"/>
    <w:rsid w:val="008D128E"/>
    <w:rsid w:val="008D4B71"/>
    <w:rsid w:val="008F4483"/>
    <w:rsid w:val="009073EE"/>
    <w:rsid w:val="00935EE6"/>
    <w:rsid w:val="009556B1"/>
    <w:rsid w:val="00993CFC"/>
    <w:rsid w:val="009E1BCB"/>
    <w:rsid w:val="00A541A6"/>
    <w:rsid w:val="00A85C8D"/>
    <w:rsid w:val="00AD0740"/>
    <w:rsid w:val="00AF191B"/>
    <w:rsid w:val="00B22ED7"/>
    <w:rsid w:val="00B32A36"/>
    <w:rsid w:val="00B647A5"/>
    <w:rsid w:val="00B74534"/>
    <w:rsid w:val="00B92D32"/>
    <w:rsid w:val="00BB7566"/>
    <w:rsid w:val="00BD5007"/>
    <w:rsid w:val="00C33B0C"/>
    <w:rsid w:val="00CD53A1"/>
    <w:rsid w:val="00CD78E9"/>
    <w:rsid w:val="00CE380E"/>
    <w:rsid w:val="00CF39AD"/>
    <w:rsid w:val="00D313D6"/>
    <w:rsid w:val="00D861F3"/>
    <w:rsid w:val="00E23703"/>
    <w:rsid w:val="00E53839"/>
    <w:rsid w:val="00E81572"/>
    <w:rsid w:val="00E85F8C"/>
    <w:rsid w:val="00E972D0"/>
    <w:rsid w:val="00EB3494"/>
    <w:rsid w:val="00ED2914"/>
    <w:rsid w:val="00F16C46"/>
    <w:rsid w:val="00F332E0"/>
    <w:rsid w:val="00FA796C"/>
    <w:rsid w:val="00FE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93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F4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x">
    <w:name w:val="edx"/>
    <w:basedOn w:val="a0"/>
    <w:rsid w:val="00B92D32"/>
  </w:style>
  <w:style w:type="paragraph" w:styleId="a5">
    <w:name w:val="Balloon Text"/>
    <w:basedOn w:val="a"/>
    <w:link w:val="a6"/>
    <w:uiPriority w:val="99"/>
    <w:semiHidden/>
    <w:unhideWhenUsed/>
    <w:rsid w:val="00CE3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380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B54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93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F4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x">
    <w:name w:val="edx"/>
    <w:basedOn w:val="a0"/>
    <w:rsid w:val="00B92D32"/>
  </w:style>
  <w:style w:type="paragraph" w:styleId="a5">
    <w:name w:val="Balloon Text"/>
    <w:basedOn w:val="a"/>
    <w:link w:val="a6"/>
    <w:uiPriority w:val="99"/>
    <w:semiHidden/>
    <w:unhideWhenUsed/>
    <w:rsid w:val="00CE3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380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B54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9CF9246AF45AF4A1C697C58E512C54C858D7D8E0F62CB27255A21C7EEFCB3193E693C7D1C600BDc82A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4E8A887291C82E267D3E04E25D0A8E87981B9D40938CCC43EA368C02E1CDB2943DBA752EA76B590G42D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F6193FEBCED578B79573A6BB8EAB22162098AD80A1ABCC97AC80A4A8EW01F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3444</Words>
  <Characters>19636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Колина Анастасия Михайловна</dc:creator>
  <cp:lastModifiedBy>user</cp:lastModifiedBy>
  <cp:revision>14</cp:revision>
  <cp:lastPrinted>2024-11-27T04:17:00Z</cp:lastPrinted>
  <dcterms:created xsi:type="dcterms:W3CDTF">2024-09-26T04:54:00Z</dcterms:created>
  <dcterms:modified xsi:type="dcterms:W3CDTF">2024-11-28T08:28:00Z</dcterms:modified>
</cp:coreProperties>
</file>